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7D27A8" w:rsidP="004730B1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П О С Т А Н О В Л Е Н И Е </w:t>
      </w:r>
    </w:p>
    <w:p w:rsidR="00822736" w:rsidRDefault="00822736" w:rsidP="00500310">
      <w:pPr>
        <w:jc w:val="center"/>
        <w:rPr>
          <w:sz w:val="28"/>
          <w:szCs w:val="28"/>
        </w:rPr>
      </w:pPr>
    </w:p>
    <w:p w:rsidR="004730B1" w:rsidRDefault="00D41153" w:rsidP="0060104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D27A8">
        <w:rPr>
          <w:sz w:val="28"/>
          <w:szCs w:val="28"/>
        </w:rPr>
        <w:t>т</w:t>
      </w:r>
      <w:r w:rsidR="00846FA0">
        <w:rPr>
          <w:sz w:val="28"/>
          <w:szCs w:val="28"/>
        </w:rPr>
        <w:t xml:space="preserve"> 03 марта</w:t>
      </w:r>
      <w:r w:rsidR="00500310">
        <w:rPr>
          <w:sz w:val="28"/>
          <w:szCs w:val="28"/>
        </w:rPr>
        <w:t xml:space="preserve"> 2</w:t>
      </w:r>
      <w:r w:rsidR="0060104C">
        <w:rPr>
          <w:sz w:val="28"/>
          <w:szCs w:val="28"/>
        </w:rPr>
        <w:t>0</w:t>
      </w:r>
      <w:r w:rsidR="00500310">
        <w:rPr>
          <w:sz w:val="28"/>
          <w:szCs w:val="28"/>
        </w:rPr>
        <w:t>22</w:t>
      </w:r>
      <w:r w:rsidR="007D27A8">
        <w:rPr>
          <w:sz w:val="28"/>
          <w:szCs w:val="28"/>
        </w:rPr>
        <w:t xml:space="preserve"> года №</w:t>
      </w:r>
      <w:r w:rsidR="00846FA0">
        <w:rPr>
          <w:sz w:val="28"/>
          <w:szCs w:val="28"/>
        </w:rPr>
        <w:t xml:space="preserve"> 10</w:t>
      </w:r>
    </w:p>
    <w:p w:rsidR="004730B1" w:rsidRDefault="007D27A8" w:rsidP="0060104C">
      <w:pPr>
        <w:rPr>
          <w:sz w:val="28"/>
          <w:szCs w:val="28"/>
        </w:rPr>
      </w:pPr>
      <w:r>
        <w:rPr>
          <w:sz w:val="28"/>
          <w:szCs w:val="28"/>
        </w:rPr>
        <w:t>с. Архангельское</w:t>
      </w:r>
      <w:r>
        <w:rPr>
          <w:sz w:val="28"/>
          <w:szCs w:val="28"/>
        </w:rPr>
        <w:tab/>
      </w:r>
    </w:p>
    <w:p w:rsidR="00846FA0" w:rsidRPr="0071566E" w:rsidRDefault="00846FA0" w:rsidP="00846FA0">
      <w:pPr>
        <w:pStyle w:val="ac"/>
        <w:rPr>
          <w:rFonts w:ascii="Times New Roman" w:hAnsi="Times New Roman"/>
          <w:color w:val="242424"/>
          <w:sz w:val="28"/>
          <w:szCs w:val="28"/>
        </w:rPr>
      </w:pPr>
      <w:r w:rsidRPr="0071566E">
        <w:rPr>
          <w:rFonts w:ascii="Times New Roman" w:hAnsi="Times New Roman"/>
          <w:color w:val="242424"/>
          <w:sz w:val="28"/>
          <w:szCs w:val="28"/>
        </w:rPr>
        <w:t>Об утверждении порядка формирования</w:t>
      </w:r>
    </w:p>
    <w:p w:rsidR="00846FA0" w:rsidRPr="0071566E" w:rsidRDefault="00846FA0" w:rsidP="00846FA0">
      <w:pPr>
        <w:pStyle w:val="ac"/>
        <w:rPr>
          <w:rFonts w:ascii="Times New Roman" w:hAnsi="Times New Roman"/>
          <w:color w:val="242424"/>
          <w:sz w:val="28"/>
          <w:szCs w:val="28"/>
        </w:rPr>
      </w:pPr>
      <w:r w:rsidRPr="0071566E">
        <w:rPr>
          <w:rFonts w:ascii="Times New Roman" w:hAnsi="Times New Roman"/>
          <w:color w:val="242424"/>
          <w:sz w:val="28"/>
          <w:szCs w:val="28"/>
        </w:rPr>
        <w:t>перечня налоговых расходов и оценки</w:t>
      </w:r>
    </w:p>
    <w:p w:rsidR="00846FA0" w:rsidRPr="0071566E" w:rsidRDefault="00846FA0" w:rsidP="00846FA0">
      <w:pPr>
        <w:pStyle w:val="ac"/>
        <w:rPr>
          <w:rFonts w:ascii="Times New Roman" w:hAnsi="Times New Roman"/>
          <w:color w:val="242424"/>
          <w:sz w:val="28"/>
          <w:szCs w:val="28"/>
        </w:rPr>
      </w:pPr>
      <w:r w:rsidRPr="0071566E">
        <w:rPr>
          <w:rFonts w:ascii="Times New Roman" w:hAnsi="Times New Roman"/>
          <w:color w:val="242424"/>
          <w:sz w:val="28"/>
          <w:szCs w:val="28"/>
        </w:rPr>
        <w:t>налоговых расходов муниципального</w:t>
      </w:r>
    </w:p>
    <w:p w:rsidR="00846FA0" w:rsidRPr="0071566E" w:rsidRDefault="00846FA0" w:rsidP="00846FA0">
      <w:pPr>
        <w:pStyle w:val="ac"/>
        <w:rPr>
          <w:rFonts w:ascii="Times New Roman" w:hAnsi="Times New Roman"/>
          <w:color w:val="242424"/>
          <w:sz w:val="28"/>
          <w:szCs w:val="28"/>
        </w:rPr>
      </w:pPr>
      <w:r w:rsidRPr="0071566E">
        <w:rPr>
          <w:rFonts w:ascii="Times New Roman" w:hAnsi="Times New Roman"/>
          <w:color w:val="242424"/>
          <w:sz w:val="28"/>
          <w:szCs w:val="28"/>
        </w:rPr>
        <w:t>образования  «</w:t>
      </w:r>
      <w:r>
        <w:rPr>
          <w:rFonts w:ascii="Times New Roman" w:hAnsi="Times New Roman"/>
          <w:color w:val="242424"/>
          <w:sz w:val="28"/>
          <w:szCs w:val="28"/>
        </w:rPr>
        <w:t>Архангельское</w:t>
      </w:r>
      <w:r w:rsidRPr="0071566E">
        <w:rPr>
          <w:rFonts w:ascii="Times New Roman" w:hAnsi="Times New Roman"/>
          <w:color w:val="242424"/>
          <w:sz w:val="28"/>
          <w:szCs w:val="28"/>
        </w:rPr>
        <w:t xml:space="preserve"> сельское поселение»</w:t>
      </w:r>
    </w:p>
    <w:p w:rsidR="00846FA0" w:rsidRPr="0071566E" w:rsidRDefault="00846FA0" w:rsidP="00846FA0">
      <w:pPr>
        <w:pStyle w:val="ac"/>
        <w:rPr>
          <w:rFonts w:ascii="Times New Roman" w:hAnsi="Times New Roman"/>
          <w:color w:val="242424"/>
          <w:sz w:val="28"/>
          <w:szCs w:val="28"/>
        </w:rPr>
      </w:pPr>
    </w:p>
    <w:p w:rsidR="00846FA0" w:rsidRPr="0071566E" w:rsidRDefault="00846FA0" w:rsidP="00846FA0">
      <w:pPr>
        <w:pStyle w:val="ac"/>
        <w:rPr>
          <w:rFonts w:ascii="Times New Roman" w:hAnsi="Times New Roman"/>
          <w:color w:val="242424"/>
          <w:sz w:val="28"/>
          <w:szCs w:val="28"/>
        </w:rPr>
      </w:pPr>
    </w:p>
    <w:p w:rsidR="00846FA0" w:rsidRPr="0071566E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71566E">
        <w:rPr>
          <w:rFonts w:ascii="Times New Roman" w:hAnsi="Times New Roman"/>
          <w:color w:val="242424"/>
          <w:sz w:val="28"/>
          <w:szCs w:val="28"/>
        </w:rPr>
        <w:t xml:space="preserve">В соответствии со статьей 174.3 Бюджетного кодекса Российской Федерации, </w:t>
      </w:r>
      <w:r>
        <w:rPr>
          <w:rFonts w:ascii="Times New Roman" w:hAnsi="Times New Roman"/>
          <w:color w:val="242424"/>
          <w:sz w:val="28"/>
          <w:szCs w:val="28"/>
        </w:rPr>
        <w:t>Архангельское</w:t>
      </w:r>
      <w:r w:rsidRPr="0071566E">
        <w:rPr>
          <w:rFonts w:ascii="Times New Roman" w:hAnsi="Times New Roman"/>
          <w:color w:val="242424"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color w:val="242424"/>
          <w:sz w:val="28"/>
          <w:szCs w:val="28"/>
        </w:rPr>
        <w:t>Сосновского муниципального</w:t>
      </w:r>
      <w:r w:rsidRPr="0071566E">
        <w:rPr>
          <w:rFonts w:ascii="Times New Roman" w:hAnsi="Times New Roman"/>
          <w:color w:val="242424"/>
          <w:sz w:val="28"/>
          <w:szCs w:val="28"/>
        </w:rPr>
        <w:t xml:space="preserve"> района Челябинской области постановляет:</w:t>
      </w:r>
    </w:p>
    <w:p w:rsidR="00846FA0" w:rsidRPr="0071566E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71566E">
        <w:rPr>
          <w:rFonts w:ascii="Times New Roman" w:hAnsi="Times New Roman"/>
          <w:color w:val="242424"/>
          <w:sz w:val="28"/>
          <w:szCs w:val="28"/>
        </w:rPr>
        <w:t xml:space="preserve">1. Утвердить порядок формирования перечня налоговых расходов и оценки налоговых расходов муниципального образования </w:t>
      </w:r>
      <w:r>
        <w:rPr>
          <w:rFonts w:ascii="Times New Roman" w:hAnsi="Times New Roman"/>
          <w:color w:val="242424"/>
          <w:sz w:val="28"/>
          <w:szCs w:val="28"/>
        </w:rPr>
        <w:t>«Архангельское</w:t>
      </w:r>
      <w:r w:rsidRPr="0071566E">
        <w:rPr>
          <w:rFonts w:ascii="Times New Roman" w:hAnsi="Times New Roman"/>
          <w:color w:val="242424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242424"/>
          <w:sz w:val="28"/>
          <w:szCs w:val="28"/>
        </w:rPr>
        <w:t>»</w:t>
      </w:r>
      <w:r w:rsidRPr="0071566E">
        <w:rPr>
          <w:rFonts w:ascii="Times New Roman" w:hAnsi="Times New Roman"/>
          <w:color w:val="242424"/>
          <w:sz w:val="28"/>
          <w:szCs w:val="28"/>
        </w:rPr>
        <w:t>.</w:t>
      </w:r>
    </w:p>
    <w:p w:rsidR="00846FA0" w:rsidRPr="0071566E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71566E">
        <w:rPr>
          <w:rFonts w:ascii="Times New Roman" w:hAnsi="Times New Roman"/>
          <w:color w:val="242424"/>
          <w:sz w:val="28"/>
          <w:szCs w:val="28"/>
        </w:rPr>
        <w:t>2. Постановление вступает в силу со дня его официального опубликования и распространяется на бюджетные правоотноше</w:t>
      </w:r>
      <w:r>
        <w:rPr>
          <w:rFonts w:ascii="Times New Roman" w:hAnsi="Times New Roman"/>
          <w:color w:val="242424"/>
          <w:sz w:val="28"/>
          <w:szCs w:val="28"/>
        </w:rPr>
        <w:t>ния, возникающие с 1 января 2022</w:t>
      </w:r>
      <w:r w:rsidRPr="0071566E">
        <w:rPr>
          <w:rFonts w:ascii="Times New Roman" w:hAnsi="Times New Roman"/>
          <w:color w:val="242424"/>
          <w:sz w:val="28"/>
          <w:szCs w:val="28"/>
        </w:rPr>
        <w:t xml:space="preserve"> года.</w:t>
      </w:r>
    </w:p>
    <w:p w:rsidR="00846FA0" w:rsidRPr="0071566E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71566E">
        <w:rPr>
          <w:rFonts w:ascii="Times New Roman" w:hAnsi="Times New Roman"/>
          <w:color w:val="242424"/>
          <w:sz w:val="28"/>
          <w:szCs w:val="28"/>
        </w:rPr>
        <w:t xml:space="preserve">3. Опубликовать настоящее постановление на официальном сайте </w:t>
      </w:r>
      <w:r>
        <w:rPr>
          <w:rFonts w:ascii="Times New Roman" w:hAnsi="Times New Roman"/>
          <w:color w:val="242424"/>
          <w:sz w:val="28"/>
          <w:szCs w:val="28"/>
        </w:rPr>
        <w:t>Архангельского сельского поселения</w:t>
      </w:r>
      <w:r w:rsidRPr="0071566E">
        <w:rPr>
          <w:rFonts w:ascii="Times New Roman" w:hAnsi="Times New Roman"/>
          <w:color w:val="242424"/>
          <w:sz w:val="28"/>
          <w:szCs w:val="28"/>
        </w:rPr>
        <w:t>.</w:t>
      </w:r>
    </w:p>
    <w:p w:rsidR="00846FA0" w:rsidRPr="0071566E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71566E">
        <w:rPr>
          <w:rFonts w:ascii="Times New Roman" w:hAnsi="Times New Roman"/>
          <w:color w:val="242424"/>
          <w:sz w:val="28"/>
          <w:szCs w:val="28"/>
        </w:rPr>
        <w:t>4. Контроль за исполнением настоящего постановления оставляю за собой.</w:t>
      </w:r>
    </w:p>
    <w:p w:rsidR="00846FA0" w:rsidRPr="0071566E" w:rsidRDefault="00846FA0" w:rsidP="00846FA0">
      <w:pPr>
        <w:pStyle w:val="ac"/>
        <w:rPr>
          <w:rFonts w:ascii="Times New Roman" w:hAnsi="Times New Roman"/>
          <w:color w:val="242424"/>
          <w:sz w:val="28"/>
          <w:szCs w:val="28"/>
        </w:rPr>
      </w:pPr>
    </w:p>
    <w:p w:rsidR="00846FA0" w:rsidRDefault="00846FA0" w:rsidP="00846FA0">
      <w:pPr>
        <w:pStyle w:val="ac"/>
        <w:rPr>
          <w:rFonts w:ascii="Times New Roman" w:hAnsi="Times New Roman"/>
          <w:sz w:val="28"/>
          <w:szCs w:val="28"/>
        </w:rPr>
      </w:pPr>
    </w:p>
    <w:p w:rsidR="00846FA0" w:rsidRDefault="00846FA0" w:rsidP="00846FA0">
      <w:pPr>
        <w:pStyle w:val="ac"/>
        <w:rPr>
          <w:rFonts w:ascii="Times New Roman" w:hAnsi="Times New Roman"/>
          <w:sz w:val="28"/>
          <w:szCs w:val="28"/>
        </w:rPr>
      </w:pPr>
    </w:p>
    <w:p w:rsidR="00846FA0" w:rsidRPr="0071566E" w:rsidRDefault="00846FA0" w:rsidP="00846FA0">
      <w:pPr>
        <w:pStyle w:val="ac"/>
        <w:rPr>
          <w:rFonts w:ascii="Times New Roman" w:hAnsi="Times New Roman"/>
          <w:sz w:val="28"/>
          <w:szCs w:val="28"/>
        </w:rPr>
      </w:pPr>
      <w:r w:rsidRPr="0071566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Архангельского</w:t>
      </w:r>
    </w:p>
    <w:p w:rsidR="00846FA0" w:rsidRPr="0071566E" w:rsidRDefault="00846FA0" w:rsidP="00846FA0">
      <w:pPr>
        <w:pStyle w:val="ac"/>
        <w:rPr>
          <w:rFonts w:ascii="Times New Roman" w:hAnsi="Times New Roman"/>
          <w:sz w:val="28"/>
          <w:szCs w:val="28"/>
        </w:rPr>
      </w:pPr>
      <w:r w:rsidRPr="0071566E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71566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С.В. Пузырева</w:t>
      </w:r>
    </w:p>
    <w:p w:rsidR="00846FA0" w:rsidRPr="0071566E" w:rsidRDefault="00846FA0" w:rsidP="00846FA0">
      <w:pPr>
        <w:pStyle w:val="ac"/>
        <w:rPr>
          <w:rFonts w:ascii="Times New Roman" w:hAnsi="Times New Roman"/>
          <w:color w:val="242424"/>
          <w:sz w:val="28"/>
          <w:szCs w:val="28"/>
        </w:rPr>
      </w:pPr>
    </w:p>
    <w:p w:rsidR="00846FA0" w:rsidRPr="0071566E" w:rsidRDefault="00846FA0" w:rsidP="00846FA0">
      <w:pPr>
        <w:pStyle w:val="ac"/>
        <w:rPr>
          <w:rFonts w:ascii="Times New Roman" w:hAnsi="Times New Roman"/>
          <w:color w:val="242424"/>
          <w:sz w:val="28"/>
          <w:szCs w:val="28"/>
        </w:rPr>
      </w:pPr>
    </w:p>
    <w:p w:rsidR="00846FA0" w:rsidRDefault="00846FA0" w:rsidP="00846FA0">
      <w:pPr>
        <w:pStyle w:val="ac"/>
        <w:rPr>
          <w:rFonts w:ascii="Times New Roman" w:hAnsi="Times New Roman"/>
          <w:color w:val="242424"/>
          <w:sz w:val="28"/>
          <w:szCs w:val="28"/>
        </w:rPr>
      </w:pPr>
    </w:p>
    <w:p w:rsidR="00846FA0" w:rsidRDefault="00846FA0" w:rsidP="00846FA0">
      <w:pPr>
        <w:pStyle w:val="ac"/>
        <w:rPr>
          <w:rFonts w:ascii="Times New Roman" w:hAnsi="Times New Roman"/>
          <w:color w:val="242424"/>
          <w:sz w:val="28"/>
          <w:szCs w:val="28"/>
        </w:rPr>
      </w:pPr>
    </w:p>
    <w:p w:rsidR="00846FA0" w:rsidRDefault="00846FA0" w:rsidP="00846FA0">
      <w:pPr>
        <w:pStyle w:val="ac"/>
        <w:rPr>
          <w:rFonts w:ascii="Times New Roman" w:hAnsi="Times New Roman"/>
          <w:color w:val="242424"/>
          <w:sz w:val="28"/>
          <w:szCs w:val="28"/>
        </w:rPr>
      </w:pPr>
    </w:p>
    <w:p w:rsidR="00846FA0" w:rsidRDefault="00846FA0" w:rsidP="00846FA0">
      <w:pPr>
        <w:pStyle w:val="ac"/>
        <w:rPr>
          <w:rFonts w:ascii="Times New Roman" w:hAnsi="Times New Roman"/>
          <w:color w:val="242424"/>
          <w:sz w:val="28"/>
          <w:szCs w:val="28"/>
        </w:rPr>
      </w:pPr>
    </w:p>
    <w:p w:rsidR="00846FA0" w:rsidRDefault="00846FA0" w:rsidP="00846FA0">
      <w:pPr>
        <w:pStyle w:val="ac"/>
        <w:rPr>
          <w:rFonts w:ascii="Times New Roman" w:hAnsi="Times New Roman"/>
          <w:color w:val="242424"/>
          <w:sz w:val="28"/>
          <w:szCs w:val="28"/>
        </w:rPr>
      </w:pPr>
    </w:p>
    <w:p w:rsidR="00846FA0" w:rsidRDefault="00846FA0" w:rsidP="00846FA0">
      <w:pPr>
        <w:pStyle w:val="ac"/>
        <w:rPr>
          <w:rFonts w:ascii="Times New Roman" w:hAnsi="Times New Roman"/>
          <w:color w:val="242424"/>
          <w:sz w:val="28"/>
          <w:szCs w:val="28"/>
        </w:rPr>
      </w:pPr>
    </w:p>
    <w:p w:rsidR="00846FA0" w:rsidRDefault="00846FA0" w:rsidP="00846FA0">
      <w:pPr>
        <w:pStyle w:val="ac"/>
        <w:rPr>
          <w:rFonts w:ascii="Times New Roman" w:hAnsi="Times New Roman"/>
          <w:color w:val="242424"/>
          <w:sz w:val="28"/>
          <w:szCs w:val="28"/>
        </w:rPr>
      </w:pPr>
    </w:p>
    <w:p w:rsidR="00846FA0" w:rsidRDefault="00846FA0" w:rsidP="00846FA0">
      <w:pPr>
        <w:pStyle w:val="ac"/>
        <w:rPr>
          <w:rFonts w:ascii="Times New Roman" w:hAnsi="Times New Roman"/>
          <w:color w:val="242424"/>
          <w:sz w:val="28"/>
          <w:szCs w:val="28"/>
        </w:rPr>
      </w:pPr>
    </w:p>
    <w:p w:rsidR="00846FA0" w:rsidRPr="0071566E" w:rsidRDefault="00846FA0" w:rsidP="00846FA0">
      <w:pPr>
        <w:pStyle w:val="ac"/>
        <w:rPr>
          <w:rFonts w:ascii="Times New Roman" w:hAnsi="Times New Roman"/>
          <w:color w:val="242424"/>
          <w:sz w:val="28"/>
          <w:szCs w:val="28"/>
        </w:rPr>
      </w:pPr>
    </w:p>
    <w:p w:rsidR="00846FA0" w:rsidRPr="0071566E" w:rsidRDefault="00846FA0" w:rsidP="00846FA0">
      <w:pPr>
        <w:pStyle w:val="ac"/>
        <w:jc w:val="right"/>
        <w:rPr>
          <w:rFonts w:ascii="Times New Roman" w:hAnsi="Times New Roman"/>
          <w:color w:val="242424"/>
          <w:sz w:val="28"/>
          <w:szCs w:val="28"/>
        </w:rPr>
      </w:pPr>
      <w:r w:rsidRPr="0071566E">
        <w:rPr>
          <w:rFonts w:ascii="Times New Roman" w:hAnsi="Times New Roman"/>
          <w:color w:val="242424"/>
          <w:sz w:val="28"/>
          <w:szCs w:val="28"/>
        </w:rPr>
        <w:lastRenderedPageBreak/>
        <w:t xml:space="preserve">                                                                      Утвержден</w:t>
      </w:r>
    </w:p>
    <w:p w:rsidR="00846FA0" w:rsidRDefault="00846FA0" w:rsidP="00846FA0">
      <w:pPr>
        <w:pStyle w:val="ac"/>
        <w:jc w:val="right"/>
        <w:rPr>
          <w:rFonts w:ascii="Times New Roman" w:hAnsi="Times New Roman"/>
          <w:color w:val="242424"/>
          <w:sz w:val="28"/>
          <w:szCs w:val="28"/>
        </w:rPr>
      </w:pPr>
      <w:r w:rsidRPr="0071566E">
        <w:rPr>
          <w:rFonts w:ascii="Times New Roman" w:hAnsi="Times New Roman"/>
          <w:color w:val="242424"/>
          <w:sz w:val="28"/>
          <w:szCs w:val="28"/>
        </w:rPr>
        <w:t xml:space="preserve">постановлением </w:t>
      </w:r>
      <w:r>
        <w:rPr>
          <w:rFonts w:ascii="Times New Roman" w:hAnsi="Times New Roman"/>
          <w:color w:val="242424"/>
          <w:sz w:val="28"/>
          <w:szCs w:val="28"/>
        </w:rPr>
        <w:t xml:space="preserve">Администрации </w:t>
      </w:r>
    </w:p>
    <w:p w:rsidR="00846FA0" w:rsidRPr="0071566E" w:rsidRDefault="00846FA0" w:rsidP="00846FA0">
      <w:pPr>
        <w:pStyle w:val="ac"/>
        <w:jc w:val="right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 xml:space="preserve">Архангельского </w:t>
      </w:r>
      <w:r w:rsidRPr="0071566E">
        <w:rPr>
          <w:rFonts w:ascii="Times New Roman" w:hAnsi="Times New Roman"/>
          <w:color w:val="242424"/>
          <w:sz w:val="28"/>
          <w:szCs w:val="28"/>
        </w:rPr>
        <w:t>сельского поселения</w:t>
      </w:r>
    </w:p>
    <w:p w:rsidR="00846FA0" w:rsidRDefault="00846FA0" w:rsidP="00846FA0">
      <w:pPr>
        <w:pStyle w:val="ac"/>
        <w:jc w:val="right"/>
        <w:rPr>
          <w:rFonts w:ascii="Times New Roman" w:hAnsi="Times New Roman"/>
          <w:color w:val="242424"/>
          <w:sz w:val="28"/>
          <w:szCs w:val="28"/>
        </w:rPr>
      </w:pPr>
      <w:r w:rsidRPr="0071566E">
        <w:rPr>
          <w:rFonts w:ascii="Times New Roman" w:hAnsi="Times New Roman"/>
          <w:color w:val="242424"/>
          <w:sz w:val="28"/>
          <w:szCs w:val="28"/>
        </w:rPr>
        <w:t xml:space="preserve">от </w:t>
      </w:r>
      <w:r>
        <w:rPr>
          <w:rFonts w:ascii="Times New Roman" w:hAnsi="Times New Roman"/>
          <w:color w:val="242424"/>
          <w:sz w:val="28"/>
          <w:szCs w:val="28"/>
        </w:rPr>
        <w:t>03 марта 2022 г.</w:t>
      </w:r>
      <w:r w:rsidRPr="0071566E">
        <w:rPr>
          <w:rFonts w:ascii="Times New Roman" w:hAnsi="Times New Roman"/>
          <w:color w:val="242424"/>
          <w:sz w:val="28"/>
          <w:szCs w:val="28"/>
        </w:rPr>
        <w:t xml:space="preserve"> № </w:t>
      </w:r>
      <w:r>
        <w:rPr>
          <w:rFonts w:ascii="Times New Roman" w:hAnsi="Times New Roman"/>
          <w:color w:val="242424"/>
          <w:sz w:val="28"/>
          <w:szCs w:val="28"/>
        </w:rPr>
        <w:t>10</w:t>
      </w:r>
    </w:p>
    <w:p w:rsidR="00846FA0" w:rsidRPr="0071566E" w:rsidRDefault="00846FA0" w:rsidP="00846FA0">
      <w:pPr>
        <w:pStyle w:val="ac"/>
        <w:jc w:val="right"/>
        <w:rPr>
          <w:rFonts w:ascii="Times New Roman" w:hAnsi="Times New Roman"/>
          <w:color w:val="242424"/>
          <w:sz w:val="28"/>
          <w:szCs w:val="28"/>
        </w:rPr>
      </w:pPr>
    </w:p>
    <w:p w:rsidR="00846FA0" w:rsidRPr="0071566E" w:rsidRDefault="00846FA0" w:rsidP="00846FA0">
      <w:pPr>
        <w:pStyle w:val="ac"/>
        <w:jc w:val="center"/>
        <w:rPr>
          <w:rFonts w:ascii="Times New Roman" w:hAnsi="Times New Roman"/>
          <w:color w:val="242424"/>
          <w:sz w:val="28"/>
          <w:szCs w:val="28"/>
        </w:rPr>
      </w:pPr>
      <w:r w:rsidRPr="0071566E">
        <w:rPr>
          <w:rFonts w:ascii="Times New Roman" w:hAnsi="Times New Roman"/>
          <w:color w:val="242424"/>
          <w:sz w:val="28"/>
          <w:szCs w:val="28"/>
        </w:rPr>
        <w:t>Порядок</w:t>
      </w:r>
    </w:p>
    <w:p w:rsidR="00846FA0" w:rsidRPr="0071566E" w:rsidRDefault="00846FA0" w:rsidP="00846FA0">
      <w:pPr>
        <w:pStyle w:val="ac"/>
        <w:jc w:val="center"/>
        <w:rPr>
          <w:rFonts w:ascii="Times New Roman" w:hAnsi="Times New Roman"/>
          <w:color w:val="242424"/>
          <w:sz w:val="28"/>
          <w:szCs w:val="28"/>
        </w:rPr>
      </w:pPr>
      <w:r w:rsidRPr="0071566E">
        <w:rPr>
          <w:rFonts w:ascii="Times New Roman" w:hAnsi="Times New Roman"/>
          <w:color w:val="242424"/>
          <w:sz w:val="28"/>
          <w:szCs w:val="28"/>
        </w:rPr>
        <w:t>формирования перечня налоговых расходов и оценки налоговых расходов муниципального образования «</w:t>
      </w:r>
      <w:r>
        <w:rPr>
          <w:rFonts w:ascii="Times New Roman" w:hAnsi="Times New Roman"/>
          <w:color w:val="242424"/>
          <w:sz w:val="28"/>
          <w:szCs w:val="28"/>
        </w:rPr>
        <w:t xml:space="preserve">Архангельское сельское </w:t>
      </w:r>
      <w:r w:rsidRPr="0071566E">
        <w:rPr>
          <w:rFonts w:ascii="Times New Roman" w:hAnsi="Times New Roman"/>
          <w:color w:val="242424"/>
          <w:sz w:val="28"/>
          <w:szCs w:val="28"/>
        </w:rPr>
        <w:t>поселение»</w:t>
      </w:r>
    </w:p>
    <w:p w:rsidR="00846FA0" w:rsidRDefault="00846FA0" w:rsidP="00846FA0">
      <w:pPr>
        <w:pStyle w:val="ac"/>
        <w:jc w:val="center"/>
        <w:rPr>
          <w:rFonts w:ascii="Times New Roman" w:hAnsi="Times New Roman"/>
          <w:color w:val="242424"/>
          <w:sz w:val="28"/>
          <w:szCs w:val="28"/>
        </w:rPr>
      </w:pPr>
    </w:p>
    <w:p w:rsidR="00846FA0" w:rsidRPr="0071566E" w:rsidRDefault="00846FA0" w:rsidP="00846FA0">
      <w:pPr>
        <w:pStyle w:val="ac"/>
        <w:jc w:val="center"/>
        <w:rPr>
          <w:rFonts w:ascii="Times New Roman" w:hAnsi="Times New Roman"/>
          <w:color w:val="242424"/>
          <w:sz w:val="28"/>
          <w:szCs w:val="28"/>
        </w:rPr>
      </w:pPr>
      <w:r w:rsidRPr="0071566E">
        <w:rPr>
          <w:rFonts w:ascii="Times New Roman" w:hAnsi="Times New Roman"/>
          <w:color w:val="242424"/>
          <w:sz w:val="28"/>
          <w:szCs w:val="28"/>
        </w:rPr>
        <w:t>I. Общие положения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71566E">
        <w:rPr>
          <w:rFonts w:ascii="Times New Roman" w:hAnsi="Times New Roman"/>
          <w:color w:val="242424"/>
          <w:sz w:val="28"/>
          <w:szCs w:val="28"/>
        </w:rPr>
        <w:t xml:space="preserve">1. </w:t>
      </w:r>
      <w:r w:rsidRPr="003F376F">
        <w:rPr>
          <w:rFonts w:ascii="Times New Roman" w:hAnsi="Times New Roman"/>
          <w:color w:val="242424"/>
          <w:sz w:val="28"/>
          <w:szCs w:val="28"/>
        </w:rPr>
        <w:t>Настоящий Порядок определяют правила формирования перечня налоговых расходов (далее – перечень) и оценки налоговых расходов (далее – оценка) муниципального образования «</w:t>
      </w:r>
      <w:r w:rsidR="00602530">
        <w:rPr>
          <w:rFonts w:ascii="Times New Roman" w:hAnsi="Times New Roman"/>
          <w:color w:val="242424"/>
          <w:sz w:val="28"/>
          <w:szCs w:val="28"/>
        </w:rPr>
        <w:t>Архангельское</w:t>
      </w:r>
      <w:r w:rsidRPr="003F376F">
        <w:rPr>
          <w:rFonts w:ascii="Times New Roman" w:hAnsi="Times New Roman"/>
          <w:color w:val="242424"/>
          <w:sz w:val="28"/>
          <w:szCs w:val="28"/>
        </w:rPr>
        <w:t xml:space="preserve"> </w:t>
      </w:r>
      <w:r>
        <w:rPr>
          <w:rFonts w:ascii="Times New Roman" w:hAnsi="Times New Roman"/>
          <w:color w:val="242424"/>
          <w:sz w:val="28"/>
          <w:szCs w:val="28"/>
        </w:rPr>
        <w:t xml:space="preserve">сельское </w:t>
      </w:r>
      <w:r w:rsidRPr="003F376F">
        <w:rPr>
          <w:rFonts w:ascii="Times New Roman" w:hAnsi="Times New Roman"/>
          <w:color w:val="242424"/>
          <w:sz w:val="28"/>
          <w:szCs w:val="28"/>
        </w:rPr>
        <w:t>поселение» (далее - муниципальное образование).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2. Налоговые расходы муниципального образования - выпадающие доходы бюджета муниципального образования,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относящихся к муниципальным программам.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3. Перечень налоговых расходов муниципального образования содержит сведения о распределении налоговых расходов муниципального образования в соответствии с целями муниципальных программ и их структурных элементов и (или) целями социально-экономической политики муниципального образования, не относящихся к муниципальным программам муниципального образования, а также о кураторах налоговых расходов.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4. Кураторы налоговых расходов - орган местного самоуправления, (организация),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образования.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5. Перечень налоговых расходов (налоговых льгот) муниципального образования включает все налоговые расходы (налоговые льготы), установленные нормативными правовыми актами муниципального образования.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6. Принадлежность налоговых расходов муниципальным программам определяется исходя из соответствия целей указанных расходов (льгот) приоритетам и целям социально-экономического развития, определенным в соответствующих муниципальных программах.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lastRenderedPageBreak/>
        <w:t>7. Налоговые расходы (налоговые льготы), соответствующие целям социально-экономической политики муниципального образования, реализуемые в рамках нескольких муниципальных программ муниципального образования, относятся к нераспределенным налоговым расходам (налоговым льготам).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8. Налоговые расходы (налоговые льготы), которые не соответствуют перечисленным выше критериям, относятся к не</w:t>
      </w:r>
      <w:r w:rsidR="00602530">
        <w:rPr>
          <w:rFonts w:ascii="Times New Roman" w:hAnsi="Times New Roman"/>
          <w:color w:val="242424"/>
          <w:sz w:val="28"/>
          <w:szCs w:val="28"/>
        </w:rPr>
        <w:t xml:space="preserve"> </w:t>
      </w:r>
      <w:r w:rsidRPr="003F376F">
        <w:rPr>
          <w:rFonts w:ascii="Times New Roman" w:hAnsi="Times New Roman"/>
          <w:color w:val="242424"/>
          <w:sz w:val="28"/>
          <w:szCs w:val="28"/>
        </w:rPr>
        <w:t>программным налоговым расходам (налоговым льготам).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9. Нормативные характеристики налоговых расходов муниципального образования» - сведения о положениях нормативно-правовых актов, которыми предусматриваются налоговые льготы, освобождения и иные преференции по налогам, сборам (далее</w:t>
      </w:r>
      <w:r>
        <w:rPr>
          <w:rFonts w:ascii="Times New Roman" w:hAnsi="Times New Roman"/>
          <w:color w:val="242424"/>
          <w:sz w:val="28"/>
          <w:szCs w:val="28"/>
        </w:rPr>
        <w:t xml:space="preserve"> </w:t>
      </w:r>
      <w:r w:rsidRPr="003F376F">
        <w:rPr>
          <w:rFonts w:ascii="Times New Roman" w:hAnsi="Times New Roman"/>
          <w:color w:val="242424"/>
          <w:sz w:val="28"/>
          <w:szCs w:val="28"/>
        </w:rPr>
        <w:t>-</w:t>
      </w:r>
      <w:r>
        <w:rPr>
          <w:rFonts w:ascii="Times New Roman" w:hAnsi="Times New Roman"/>
          <w:color w:val="242424"/>
          <w:sz w:val="28"/>
          <w:szCs w:val="28"/>
        </w:rPr>
        <w:t xml:space="preserve"> </w:t>
      </w:r>
      <w:r w:rsidRPr="003F376F">
        <w:rPr>
          <w:rFonts w:ascii="Times New Roman" w:hAnsi="Times New Roman"/>
          <w:color w:val="242424"/>
          <w:sz w:val="28"/>
          <w:szCs w:val="28"/>
        </w:rPr>
        <w:t>льготы),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 приложению.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 xml:space="preserve"> 10. Фискальные характеристики налоговых расходов муниципального образования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предусмотренные приложением к настоящему Порядку.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11. Целевые характеристики налоговых расходов муниципального образования - сведения о целях предоставления, показателях (индикаторах) достижения целей предоставления льготы, а также иные характеристики, предусмотренные приложением к настоящему Порядку.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12. Оценка налоговых расходов муниципального образования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образования.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13. Оценка объемов налоговых расходов муниципального образования - определение объемов выпадающих доходов бюджета муниципального образования, обусловленных льготами, предоставленными плательщикам.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14. Оценка эффективности налоговых расходов муниципального образования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образования.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15. 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населения.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16. 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бюджета муниципального образования.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lastRenderedPageBreak/>
        <w:t>17. Технические налоговые расходы муниципального образования - целевая категория налоговых расходов муниципального образования, предполагающая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муниципального образования.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18. В целях оценки налоговых расходов муниципального образования (далее – администрация):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а) формирует перечень налоговых расходов муниципального образования;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б) формирует оценку объемов налоговых расходов муниципального образования за отчетный финансовый год, а также оценку объемов налоговых расходов муниципального образования на текущий финансовый год, очередной финансовый год и плановый период;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в) осуществляет обобщение результатов оценки эффективности налоговых расходов муниципального образования.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19. В целях оценки налоговых расходов муниципального образования налоговый орган формирует, и представляют в администрацию в отношении каждого налогового расхода информацию о фискальных характеристиках налоговых расходов муниципального образования за отчетный финансовый год, а также информацию о стимулирующих налоговых расходах муниципального образования за 6 лет, предшествующих отчетному финансовому году.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20. В целях оценки налоговых расходов муниципального образования кураторы налоговых расходов: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а) формируют информацию о нормативных, целевых и фискальных характеристиках налоговых расходов муниципального образования, предусмотренную приложением к настоящему Порядку;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б) осуществляют оценку эффективности каждого курируемого налогового расхода муниципального образования и направляют результаты такой оценки в администрацию.</w:t>
      </w:r>
    </w:p>
    <w:p w:rsidR="00846FA0" w:rsidRDefault="00846FA0" w:rsidP="00846FA0">
      <w:pPr>
        <w:pStyle w:val="ac"/>
        <w:jc w:val="center"/>
        <w:rPr>
          <w:rFonts w:ascii="Times New Roman" w:hAnsi="Times New Roman"/>
          <w:color w:val="242424"/>
          <w:sz w:val="28"/>
          <w:szCs w:val="28"/>
        </w:rPr>
      </w:pPr>
    </w:p>
    <w:p w:rsidR="00846FA0" w:rsidRPr="003F376F" w:rsidRDefault="00846FA0" w:rsidP="00846FA0">
      <w:pPr>
        <w:pStyle w:val="ac"/>
        <w:jc w:val="center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II. Формирование перечня налоговых расходов</w:t>
      </w:r>
    </w:p>
    <w:p w:rsidR="00846FA0" w:rsidRPr="003F376F" w:rsidRDefault="00846FA0" w:rsidP="00846FA0">
      <w:pPr>
        <w:pStyle w:val="ac"/>
        <w:jc w:val="center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муниципального образования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21. Перечень налоговых расходов муниципального образования на очередной финансовый год формируется до 15 ноября текущего финансового года и утверждается распоряжением администрации до 1 декабря текущего финансового года. В перечне налоговых расходов должна содержаться информация о нормативных, целевых и фискальных характеристиках налоговых расходов.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В случае уточнения структурных элементов муниципальных программ муниципального образования в рамках рассмотрения и утверждения проекта решения о местном бюджете на очередной финансовый год и плановый период перечень налоговых расходов утверждается до 30 декабря текущего финансового года.</w:t>
      </w:r>
    </w:p>
    <w:p w:rsidR="00846FA0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 xml:space="preserve">22. В срок, не позднее 15 рабочих дней после завершения процедур, </w:t>
      </w:r>
      <w:r w:rsidRPr="003F376F">
        <w:rPr>
          <w:rFonts w:ascii="Times New Roman" w:hAnsi="Times New Roman"/>
          <w:color w:val="242424"/>
          <w:sz w:val="28"/>
          <w:szCs w:val="28"/>
        </w:rPr>
        <w:lastRenderedPageBreak/>
        <w:t xml:space="preserve">установленных в пункте 21 настоящего Порядка, перечень налоговых расходов муниципального образования размещается на официальном сайте </w:t>
      </w:r>
      <w:r w:rsidR="00602530">
        <w:rPr>
          <w:rFonts w:ascii="Times New Roman" w:hAnsi="Times New Roman"/>
          <w:color w:val="242424"/>
          <w:sz w:val="28"/>
          <w:szCs w:val="28"/>
        </w:rPr>
        <w:t>Архангельского сельского поселения</w:t>
      </w:r>
      <w:r w:rsidRPr="003F376F">
        <w:rPr>
          <w:rFonts w:ascii="Times New Roman" w:hAnsi="Times New Roman"/>
          <w:color w:val="242424"/>
          <w:sz w:val="28"/>
          <w:szCs w:val="28"/>
        </w:rPr>
        <w:t>.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846FA0" w:rsidRPr="003F376F" w:rsidRDefault="00846FA0" w:rsidP="00846FA0">
      <w:pPr>
        <w:pStyle w:val="ac"/>
        <w:jc w:val="center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III. Порядок оценки налоговых расходов муниципального образования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23. Методики оценки эффективности налоговых расходов муниципального образования разрабатываются кураторами налоговых расходов.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24. Оценка эффективности налоговых расходов муниципального образования (в том числе нераспределенных) осуществляется кураторами налоговых расходов и включает: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а) оценку целесообразности налоговых расходов муниципального образования;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б) оценку результативности налоговых расходов муниципального образования.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В целях оценки эффективности налоговых расходов муниципального образования администрация формирует ежегодно, до 1 сентября текущего финансового года, оценку фактических объемов налоговых расходов муниципального образования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муниципального образования на основании информации налогового органа.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25. Критериями целесообразности налоговых расходов муниципального образования являются: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а) соответствие налоговых расходов муниципального образования целям муниципальных программ муниципального образования, их структурных элементов и (или) целям социально-экономической политики муниципального образования, не относящимся к муниципальным программам муниципального образования (в отношении непрограммных налоговых расходов);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б) вос</w:t>
      </w:r>
      <w:r w:rsidR="00602530">
        <w:rPr>
          <w:rFonts w:ascii="Times New Roman" w:hAnsi="Times New Roman"/>
          <w:color w:val="242424"/>
          <w:sz w:val="28"/>
          <w:szCs w:val="28"/>
        </w:rPr>
        <w:t>требован</w:t>
      </w:r>
      <w:r w:rsidRPr="003F376F">
        <w:rPr>
          <w:rFonts w:ascii="Times New Roman" w:hAnsi="Times New Roman"/>
          <w:color w:val="242424"/>
          <w:sz w:val="28"/>
          <w:szCs w:val="28"/>
        </w:rPr>
        <w:t>ность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26. В случае несоответствия налоговых расходов муниципального образования хотя бы одному из критериев, указанных в пункте 25 настоящего Порядка, куратору налогового расхода надлежит представить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 xml:space="preserve">27. В качестве критерия результативности налогового расхода муниципального образования определяется не менее одного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</w:t>
      </w:r>
      <w:r w:rsidRPr="003F376F">
        <w:rPr>
          <w:rFonts w:ascii="Times New Roman" w:hAnsi="Times New Roman"/>
          <w:color w:val="242424"/>
          <w:sz w:val="28"/>
          <w:szCs w:val="28"/>
        </w:rPr>
        <w:lastRenderedPageBreak/>
        <w:t>программам муниципального образования, либо иной показатель (индикатор), на значение которого оказывают влияние налоговые расходы муниципального образования.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28.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29. В целях проведения оценки бюджетной эффективности налоговых расходов муниципального образования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 расходов муниципального образования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30. В качестве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могут учитываться в том числе: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б) предоставление муниципальных гарантий муниципального образования по обязательствам плательщиков, имеющих право на льготы;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31. 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образования: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- о значимости вклада налогового расхода муниципального образования в достижение соответствующих показателей (индикаторов);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 xml:space="preserve">32. По результатам оценки эффективности соответствующих налоговых расходов куратор налогового расхода муниципального образования формирует общий вывод о степени их эффективности и рекомендации о </w:t>
      </w:r>
      <w:r w:rsidRPr="003F376F">
        <w:rPr>
          <w:rFonts w:ascii="Times New Roman" w:hAnsi="Times New Roman"/>
          <w:color w:val="242424"/>
          <w:sz w:val="28"/>
          <w:szCs w:val="28"/>
        </w:rPr>
        <w:lastRenderedPageBreak/>
        <w:t>целесообразности их дальнейшего осуществления.</w:t>
      </w:r>
    </w:p>
    <w:p w:rsidR="00846FA0" w:rsidRPr="003F376F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Результаты оценки эффективности налоговых расходов муниципального образования, рекомендации по результатам указанной оценки направляются кураторами налоговых расходов в администрацию ежегодно до 31 октября текущего финансового года для обобщения.</w:t>
      </w:r>
    </w:p>
    <w:p w:rsidR="00846FA0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  <w:r w:rsidRPr="003F376F">
        <w:rPr>
          <w:rFonts w:ascii="Times New Roman" w:hAnsi="Times New Roman"/>
          <w:color w:val="242424"/>
          <w:sz w:val="28"/>
          <w:szCs w:val="28"/>
        </w:rPr>
        <w:t>33. Результаты оценки налоговых расходов муниципального образования учитываются при формировании основных направлений бюджетной, налоговой и долговой политики муниципального образования, а также при проведении оценки эффективности реализации муниципальных программ.</w:t>
      </w:r>
    </w:p>
    <w:p w:rsidR="00846FA0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846FA0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846FA0" w:rsidRDefault="00846FA0" w:rsidP="00846FA0">
      <w:pPr>
        <w:pStyle w:val="ac"/>
        <w:jc w:val="both"/>
        <w:rPr>
          <w:rFonts w:ascii="Times New Roman" w:hAnsi="Times New Roman"/>
          <w:color w:val="242424"/>
          <w:sz w:val="28"/>
          <w:szCs w:val="28"/>
        </w:rPr>
      </w:pPr>
    </w:p>
    <w:p w:rsidR="00846FA0" w:rsidRPr="0071566E" w:rsidRDefault="00846FA0" w:rsidP="00846FA0">
      <w:pPr>
        <w:pStyle w:val="ac"/>
        <w:jc w:val="right"/>
        <w:rPr>
          <w:rFonts w:ascii="Times New Roman" w:hAnsi="Times New Roman"/>
          <w:color w:val="242424"/>
          <w:sz w:val="28"/>
          <w:szCs w:val="28"/>
        </w:rPr>
      </w:pPr>
      <w:r w:rsidRPr="0071566E">
        <w:rPr>
          <w:rFonts w:ascii="Times New Roman" w:hAnsi="Times New Roman"/>
          <w:color w:val="242424"/>
          <w:sz w:val="28"/>
          <w:szCs w:val="28"/>
        </w:rPr>
        <w:t>Приложение</w:t>
      </w:r>
    </w:p>
    <w:p w:rsidR="00846FA0" w:rsidRPr="0071566E" w:rsidRDefault="00846FA0" w:rsidP="00846FA0">
      <w:pPr>
        <w:pStyle w:val="ac"/>
        <w:jc w:val="right"/>
        <w:rPr>
          <w:rFonts w:ascii="Times New Roman" w:hAnsi="Times New Roman"/>
          <w:color w:val="242424"/>
          <w:sz w:val="28"/>
          <w:szCs w:val="28"/>
        </w:rPr>
      </w:pPr>
      <w:r w:rsidRPr="0071566E">
        <w:rPr>
          <w:rFonts w:ascii="Times New Roman" w:hAnsi="Times New Roman"/>
          <w:color w:val="242424"/>
          <w:sz w:val="28"/>
          <w:szCs w:val="28"/>
        </w:rPr>
        <w:t>к Порядку формирования перечня</w:t>
      </w:r>
    </w:p>
    <w:p w:rsidR="00846FA0" w:rsidRPr="0071566E" w:rsidRDefault="00846FA0" w:rsidP="00846FA0">
      <w:pPr>
        <w:pStyle w:val="ac"/>
        <w:jc w:val="right"/>
        <w:rPr>
          <w:rFonts w:ascii="Times New Roman" w:hAnsi="Times New Roman"/>
          <w:color w:val="242424"/>
          <w:sz w:val="28"/>
          <w:szCs w:val="28"/>
        </w:rPr>
      </w:pPr>
      <w:r w:rsidRPr="0071566E">
        <w:rPr>
          <w:rFonts w:ascii="Times New Roman" w:hAnsi="Times New Roman"/>
          <w:color w:val="242424"/>
          <w:sz w:val="28"/>
          <w:szCs w:val="28"/>
        </w:rPr>
        <w:t>налоговых расходов и оценки налоговых</w:t>
      </w:r>
    </w:p>
    <w:p w:rsidR="00846FA0" w:rsidRPr="0071566E" w:rsidRDefault="00846FA0" w:rsidP="00846FA0">
      <w:pPr>
        <w:pStyle w:val="ac"/>
        <w:jc w:val="right"/>
        <w:rPr>
          <w:rFonts w:ascii="Times New Roman" w:hAnsi="Times New Roman"/>
          <w:color w:val="242424"/>
          <w:sz w:val="28"/>
          <w:szCs w:val="28"/>
        </w:rPr>
      </w:pPr>
      <w:r w:rsidRPr="0071566E">
        <w:rPr>
          <w:rFonts w:ascii="Times New Roman" w:hAnsi="Times New Roman"/>
          <w:color w:val="242424"/>
          <w:sz w:val="28"/>
          <w:szCs w:val="28"/>
        </w:rPr>
        <w:t>расходов муниципального образования</w:t>
      </w:r>
    </w:p>
    <w:p w:rsidR="00846FA0" w:rsidRPr="0071566E" w:rsidRDefault="00846FA0" w:rsidP="00846FA0">
      <w:pPr>
        <w:pStyle w:val="ac"/>
        <w:jc w:val="right"/>
        <w:rPr>
          <w:rFonts w:ascii="Times New Roman" w:hAnsi="Times New Roman"/>
          <w:color w:val="242424"/>
          <w:sz w:val="28"/>
          <w:szCs w:val="28"/>
        </w:rPr>
      </w:pPr>
      <w:r w:rsidRPr="0071566E">
        <w:rPr>
          <w:rFonts w:ascii="Times New Roman" w:hAnsi="Times New Roman"/>
          <w:color w:val="242424"/>
          <w:sz w:val="28"/>
          <w:szCs w:val="28"/>
        </w:rPr>
        <w:t>«</w:t>
      </w:r>
      <w:r w:rsidR="00602530">
        <w:rPr>
          <w:rFonts w:ascii="Times New Roman" w:hAnsi="Times New Roman"/>
          <w:color w:val="242424"/>
          <w:sz w:val="28"/>
          <w:szCs w:val="28"/>
        </w:rPr>
        <w:t>Архангельское</w:t>
      </w:r>
      <w:r w:rsidRPr="0071566E">
        <w:rPr>
          <w:rFonts w:ascii="Times New Roman" w:hAnsi="Times New Roman"/>
          <w:color w:val="242424"/>
          <w:sz w:val="28"/>
          <w:szCs w:val="28"/>
        </w:rPr>
        <w:t xml:space="preserve"> сельское поселение»</w:t>
      </w:r>
    </w:p>
    <w:p w:rsidR="00846FA0" w:rsidRPr="0071566E" w:rsidRDefault="00846FA0" w:rsidP="00846FA0">
      <w:pPr>
        <w:pStyle w:val="ac"/>
        <w:rPr>
          <w:rFonts w:ascii="Times New Roman" w:hAnsi="Times New Roman"/>
          <w:color w:val="242424"/>
          <w:sz w:val="28"/>
          <w:szCs w:val="28"/>
        </w:rPr>
      </w:pPr>
    </w:p>
    <w:p w:rsidR="00846FA0" w:rsidRPr="0071566E" w:rsidRDefault="00846FA0" w:rsidP="00846FA0">
      <w:pPr>
        <w:pStyle w:val="ac"/>
        <w:rPr>
          <w:rFonts w:ascii="Times New Roman" w:hAnsi="Times New Roman"/>
          <w:color w:val="242424"/>
          <w:sz w:val="28"/>
          <w:szCs w:val="28"/>
        </w:rPr>
      </w:pPr>
    </w:p>
    <w:p w:rsidR="00846FA0" w:rsidRPr="0071566E" w:rsidRDefault="00846FA0" w:rsidP="00846FA0">
      <w:pPr>
        <w:pStyle w:val="ac"/>
        <w:jc w:val="center"/>
        <w:rPr>
          <w:rFonts w:ascii="Times New Roman" w:hAnsi="Times New Roman"/>
          <w:color w:val="242424"/>
          <w:sz w:val="28"/>
          <w:szCs w:val="28"/>
        </w:rPr>
      </w:pPr>
      <w:r w:rsidRPr="0071566E">
        <w:rPr>
          <w:rFonts w:ascii="Times New Roman" w:hAnsi="Times New Roman"/>
          <w:b/>
          <w:bCs/>
          <w:color w:val="242424"/>
          <w:sz w:val="28"/>
          <w:szCs w:val="28"/>
        </w:rPr>
        <w:t>Информация о нормативных, целевых и фискальных характеристиках налоговых расходов муниципального образования «</w:t>
      </w:r>
      <w:r w:rsidR="00602530">
        <w:rPr>
          <w:rFonts w:ascii="Times New Roman" w:hAnsi="Times New Roman"/>
          <w:b/>
          <w:bCs/>
          <w:color w:val="242424"/>
          <w:sz w:val="28"/>
          <w:szCs w:val="28"/>
        </w:rPr>
        <w:t>Архангельское</w:t>
      </w:r>
      <w:r w:rsidRPr="0071566E">
        <w:rPr>
          <w:rFonts w:ascii="Times New Roman" w:hAnsi="Times New Roman"/>
          <w:b/>
          <w:bCs/>
          <w:color w:val="242424"/>
          <w:sz w:val="28"/>
          <w:szCs w:val="28"/>
        </w:rPr>
        <w:t xml:space="preserve"> сельское поселение»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4"/>
        <w:gridCol w:w="6269"/>
        <w:gridCol w:w="2736"/>
      </w:tblGrid>
      <w:tr w:rsidR="00846FA0" w:rsidRPr="0071566E" w:rsidTr="007A5F4D">
        <w:tc>
          <w:tcPr>
            <w:tcW w:w="0" w:type="auto"/>
            <w:gridSpan w:val="2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Источник данных</w:t>
            </w:r>
          </w:p>
        </w:tc>
      </w:tr>
      <w:tr w:rsidR="00846FA0" w:rsidRPr="0071566E" w:rsidTr="007A5F4D">
        <w:tc>
          <w:tcPr>
            <w:tcW w:w="0" w:type="auto"/>
            <w:gridSpan w:val="3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I. Нормативные характеристики налогового расхода муниципального образования (далее</w:t>
            </w:r>
            <w:r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 </w:t>
            </w: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 </w:t>
            </w: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налоговый расход)</w:t>
            </w:r>
          </w:p>
        </w:tc>
      </w:tr>
      <w:tr w:rsidR="00846FA0" w:rsidRPr="0071566E" w:rsidTr="007A5F4D"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 по налогам, сборам (пункт, подпункт, абзац)</w:t>
            </w:r>
          </w:p>
        </w:tc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846FA0" w:rsidRPr="0071566E" w:rsidTr="007A5F4D"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846FA0" w:rsidRPr="0071566E" w:rsidTr="007A5F4D"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846FA0" w:rsidRPr="0071566E" w:rsidTr="007A5F4D"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Дата начала действия, предоставленного нормативными правовыми актами права на налоговые льготы, освобождения и иные </w:t>
            </w: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lastRenderedPageBreak/>
              <w:t>преференции по налогам</w:t>
            </w:r>
          </w:p>
        </w:tc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lastRenderedPageBreak/>
              <w:t>уполномоченный орган местного самоуправления</w:t>
            </w:r>
          </w:p>
        </w:tc>
      </w:tr>
      <w:tr w:rsidR="00846FA0" w:rsidRPr="0071566E" w:rsidTr="007A5F4D"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Период действия налоговых льгот, освобождений и иных преференций по налогам</w:t>
            </w:r>
          </w:p>
        </w:tc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846FA0" w:rsidRPr="0071566E" w:rsidTr="007A5F4D"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6.</w:t>
            </w:r>
          </w:p>
        </w:tc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846FA0" w:rsidRPr="0071566E" w:rsidTr="007A5F4D">
        <w:tc>
          <w:tcPr>
            <w:tcW w:w="0" w:type="auto"/>
            <w:gridSpan w:val="3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II. Целевые характеристики налогового расхода муниципального образования</w:t>
            </w:r>
          </w:p>
        </w:tc>
      </w:tr>
      <w:tr w:rsidR="00846FA0" w:rsidRPr="0071566E" w:rsidTr="007A5F4D"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7.</w:t>
            </w:r>
          </w:p>
        </w:tc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846FA0" w:rsidRPr="0071566E" w:rsidTr="007A5F4D"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8.</w:t>
            </w:r>
          </w:p>
        </w:tc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Целевая категория налогового расхода</w:t>
            </w:r>
          </w:p>
        </w:tc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846FA0" w:rsidRPr="0071566E" w:rsidTr="007A5F4D"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9.</w:t>
            </w:r>
          </w:p>
        </w:tc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субъектов Российской Федерации</w:t>
            </w:r>
          </w:p>
        </w:tc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846FA0" w:rsidRPr="0071566E" w:rsidTr="007A5F4D"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10.</w:t>
            </w:r>
          </w:p>
        </w:tc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846FA0" w:rsidRPr="0071566E" w:rsidTr="007A5F4D"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11.</w:t>
            </w:r>
          </w:p>
        </w:tc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846FA0" w:rsidRPr="0071566E" w:rsidTr="007A5F4D"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12.</w:t>
            </w:r>
          </w:p>
        </w:tc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846FA0" w:rsidRPr="0071566E" w:rsidTr="007A5F4D"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13.</w:t>
            </w:r>
          </w:p>
        </w:tc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Код вида экономической деятельности (по ОКВЭД), к которому относится налоговый расход (если налоговый расход обусловлен налоговыми </w:t>
            </w: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lastRenderedPageBreak/>
              <w:t>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lastRenderedPageBreak/>
              <w:t>уполномоченный орган местного самоуправления</w:t>
            </w:r>
          </w:p>
        </w:tc>
      </w:tr>
      <w:tr w:rsidR="00846FA0" w:rsidRPr="0071566E" w:rsidTr="007A5F4D"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lastRenderedPageBreak/>
              <w:t>14.</w:t>
            </w:r>
          </w:p>
        </w:tc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Наименования муниципальных программ муниципального образования,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 (непрограммные направления деятельности), в целях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846FA0" w:rsidRPr="0071566E" w:rsidTr="007A5F4D"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15.</w:t>
            </w:r>
          </w:p>
        </w:tc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Наименования структурных элементов муниципальных программ муниципального образования, в целях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846FA0" w:rsidRPr="0071566E" w:rsidTr="007A5F4D"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16.</w:t>
            </w:r>
          </w:p>
        </w:tc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Фактические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846FA0" w:rsidRPr="0071566E" w:rsidTr="007A5F4D"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17.</w:t>
            </w:r>
          </w:p>
        </w:tc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 xml:space="preserve">Прогнозные (оценочные)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 на текущий финансовый год, очередной </w:t>
            </w: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lastRenderedPageBreak/>
              <w:t>финансовый год и плановый период</w:t>
            </w:r>
          </w:p>
        </w:tc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lastRenderedPageBreak/>
              <w:t>уполномоченный орган местного самоуправления</w:t>
            </w:r>
          </w:p>
        </w:tc>
      </w:tr>
      <w:tr w:rsidR="00846FA0" w:rsidRPr="0071566E" w:rsidTr="007A5F4D">
        <w:tc>
          <w:tcPr>
            <w:tcW w:w="0" w:type="auto"/>
            <w:gridSpan w:val="3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lastRenderedPageBreak/>
              <w:t>III. Фискальные характеристики налогового расхода муниципального образования</w:t>
            </w:r>
          </w:p>
        </w:tc>
      </w:tr>
      <w:tr w:rsidR="00846FA0" w:rsidRPr="0071566E" w:rsidTr="007A5F4D"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18.</w:t>
            </w:r>
          </w:p>
        </w:tc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налоговый орган</w:t>
            </w:r>
          </w:p>
        </w:tc>
      </w:tr>
      <w:tr w:rsidR="00846FA0" w:rsidRPr="0071566E" w:rsidTr="007A5F4D"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19.</w:t>
            </w:r>
          </w:p>
        </w:tc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846FA0" w:rsidRPr="0071566E" w:rsidTr="007A5F4D"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20.</w:t>
            </w:r>
          </w:p>
        </w:tc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налоговый орган</w:t>
            </w:r>
          </w:p>
        </w:tc>
      </w:tr>
      <w:tr w:rsidR="00846FA0" w:rsidRPr="0071566E" w:rsidTr="007A5F4D"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21.</w:t>
            </w:r>
          </w:p>
        </w:tc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налоговый орган</w:t>
            </w:r>
          </w:p>
        </w:tc>
      </w:tr>
      <w:tr w:rsidR="00846FA0" w:rsidRPr="0071566E" w:rsidTr="007A5F4D"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22.</w:t>
            </w:r>
          </w:p>
        </w:tc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Базовый объем налогов, сборов, задекларированный для уплаты в бюджет муниципального образования плательщиками налогов, сборов по видам налога, сбора, (тыс. рублей)</w:t>
            </w:r>
          </w:p>
        </w:tc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налоговый орган</w:t>
            </w:r>
          </w:p>
        </w:tc>
      </w:tr>
      <w:tr w:rsidR="00846FA0" w:rsidRPr="0071566E" w:rsidTr="007A5F4D"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23.</w:t>
            </w:r>
          </w:p>
        </w:tc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Объем налогов, сборов задекларированный для уплаты в уплаты в бюджет муниципального образования 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налоговый орган</w:t>
            </w:r>
          </w:p>
        </w:tc>
      </w:tr>
      <w:tr w:rsidR="00846FA0" w:rsidRPr="0071566E" w:rsidTr="007A5F4D"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24.</w:t>
            </w:r>
          </w:p>
        </w:tc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0" w:type="auto"/>
            <w:shd w:val="clear" w:color="auto" w:fill="F2FAFE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846FA0" w:rsidRPr="0071566E" w:rsidTr="007A5F4D"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lastRenderedPageBreak/>
              <w:t>25.</w:t>
            </w:r>
          </w:p>
        </w:tc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0" w:type="auto"/>
            <w:shd w:val="clear" w:color="auto" w:fill="auto"/>
            <w:tcMar>
              <w:top w:w="155" w:type="dxa"/>
              <w:left w:w="77" w:type="dxa"/>
              <w:bottom w:w="155" w:type="dxa"/>
              <w:right w:w="77" w:type="dxa"/>
            </w:tcMar>
            <w:vAlign w:val="center"/>
            <w:hideMark/>
          </w:tcPr>
          <w:p w:rsidR="00846FA0" w:rsidRPr="0071566E" w:rsidRDefault="00846FA0" w:rsidP="007A5F4D">
            <w:pPr>
              <w:pStyle w:val="ac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71566E">
              <w:rPr>
                <w:rFonts w:ascii="Times New Roman" w:hAnsi="Times New Roman"/>
                <w:color w:val="242424"/>
                <w:sz w:val="28"/>
                <w:szCs w:val="28"/>
              </w:rPr>
              <w:t>администрация муниципального образования</w:t>
            </w:r>
          </w:p>
        </w:tc>
      </w:tr>
    </w:tbl>
    <w:p w:rsidR="00846FA0" w:rsidRPr="0071566E" w:rsidRDefault="00846FA0" w:rsidP="00846FA0">
      <w:pPr>
        <w:pStyle w:val="ac"/>
        <w:rPr>
          <w:rFonts w:ascii="Times New Roman" w:hAnsi="Times New Roman"/>
          <w:sz w:val="28"/>
          <w:szCs w:val="28"/>
        </w:rPr>
      </w:pPr>
    </w:p>
    <w:p w:rsidR="00846FA0" w:rsidRPr="0071566E" w:rsidRDefault="00846FA0" w:rsidP="00846FA0">
      <w:pPr>
        <w:pStyle w:val="ac"/>
        <w:rPr>
          <w:rFonts w:ascii="Times New Roman" w:hAnsi="Times New Roman"/>
          <w:sz w:val="28"/>
          <w:szCs w:val="28"/>
        </w:rPr>
      </w:pPr>
    </w:p>
    <w:p w:rsidR="00846FA0" w:rsidRPr="0071566E" w:rsidRDefault="00846FA0" w:rsidP="00846FA0">
      <w:pPr>
        <w:pStyle w:val="ac"/>
        <w:rPr>
          <w:rFonts w:ascii="Times New Roman" w:hAnsi="Times New Roman"/>
          <w:sz w:val="28"/>
          <w:szCs w:val="28"/>
        </w:rPr>
      </w:pPr>
    </w:p>
    <w:p w:rsidR="00FB1665" w:rsidRDefault="00FB1665" w:rsidP="0060104C">
      <w:pPr>
        <w:jc w:val="right"/>
        <w:rPr>
          <w:sz w:val="28"/>
          <w:szCs w:val="28"/>
        </w:rPr>
      </w:pPr>
    </w:p>
    <w:sectPr w:rsidR="00FB1665" w:rsidSect="00F9598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7F6" w:rsidRDefault="00A247F6" w:rsidP="00866BDE">
      <w:r>
        <w:separator/>
      </w:r>
    </w:p>
  </w:endnote>
  <w:endnote w:type="continuationSeparator" w:id="1">
    <w:p w:rsidR="00A247F6" w:rsidRDefault="00A247F6" w:rsidP="0086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0816"/>
      <w:docPartObj>
        <w:docPartGallery w:val="Page Numbers (Bottom of Page)"/>
        <w:docPartUnique/>
      </w:docPartObj>
    </w:sdtPr>
    <w:sdtContent>
      <w:p w:rsidR="00E15287" w:rsidRDefault="00581048">
        <w:pPr>
          <w:pStyle w:val="a8"/>
          <w:jc w:val="right"/>
        </w:pPr>
        <w:r>
          <w:fldChar w:fldCharType="begin"/>
        </w:r>
        <w:r w:rsidR="00EC41CB">
          <w:instrText xml:space="preserve"> PAGE   \* MERGEFORMAT </w:instrText>
        </w:r>
        <w:r>
          <w:fldChar w:fldCharType="separate"/>
        </w:r>
        <w:r w:rsidR="006025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5287" w:rsidRDefault="00E1528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7F6" w:rsidRDefault="00A247F6" w:rsidP="00866BDE">
      <w:r>
        <w:separator/>
      </w:r>
    </w:p>
  </w:footnote>
  <w:footnote w:type="continuationSeparator" w:id="1">
    <w:p w:rsidR="00A247F6" w:rsidRDefault="00A247F6" w:rsidP="00866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7B73"/>
    <w:multiLevelType w:val="multilevel"/>
    <w:tmpl w:val="59FEE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54795"/>
    <w:multiLevelType w:val="multilevel"/>
    <w:tmpl w:val="C45A41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A646C"/>
    <w:multiLevelType w:val="multilevel"/>
    <w:tmpl w:val="71A8B6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CD63E5"/>
    <w:multiLevelType w:val="multilevel"/>
    <w:tmpl w:val="176E4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858B2"/>
    <w:rsid w:val="00007C58"/>
    <w:rsid w:val="00040D0E"/>
    <w:rsid w:val="0010236D"/>
    <w:rsid w:val="0011138D"/>
    <w:rsid w:val="001521A1"/>
    <w:rsid w:val="001C30EF"/>
    <w:rsid w:val="001C7137"/>
    <w:rsid w:val="001E0616"/>
    <w:rsid w:val="001F5475"/>
    <w:rsid w:val="00204B4C"/>
    <w:rsid w:val="00210121"/>
    <w:rsid w:val="00282426"/>
    <w:rsid w:val="002F24B1"/>
    <w:rsid w:val="002F7603"/>
    <w:rsid w:val="00306CB5"/>
    <w:rsid w:val="003A3B0E"/>
    <w:rsid w:val="003B1069"/>
    <w:rsid w:val="00430026"/>
    <w:rsid w:val="004428EF"/>
    <w:rsid w:val="004730B1"/>
    <w:rsid w:val="004A6833"/>
    <w:rsid w:val="004E79E0"/>
    <w:rsid w:val="00500310"/>
    <w:rsid w:val="0052665C"/>
    <w:rsid w:val="0052694B"/>
    <w:rsid w:val="00553FC2"/>
    <w:rsid w:val="00581048"/>
    <w:rsid w:val="005A4A34"/>
    <w:rsid w:val="005B2AB2"/>
    <w:rsid w:val="005D21DB"/>
    <w:rsid w:val="005D7D38"/>
    <w:rsid w:val="0060104C"/>
    <w:rsid w:val="00602530"/>
    <w:rsid w:val="00604A87"/>
    <w:rsid w:val="006067B1"/>
    <w:rsid w:val="006445FD"/>
    <w:rsid w:val="006923EE"/>
    <w:rsid w:val="006B7A08"/>
    <w:rsid w:val="006C2E21"/>
    <w:rsid w:val="007634A7"/>
    <w:rsid w:val="007737EB"/>
    <w:rsid w:val="007B2BAE"/>
    <w:rsid w:val="007C74A6"/>
    <w:rsid w:val="007D27A8"/>
    <w:rsid w:val="00822736"/>
    <w:rsid w:val="00846FA0"/>
    <w:rsid w:val="00866BDE"/>
    <w:rsid w:val="008823AD"/>
    <w:rsid w:val="008A4A19"/>
    <w:rsid w:val="008E3D13"/>
    <w:rsid w:val="009054CE"/>
    <w:rsid w:val="00923A59"/>
    <w:rsid w:val="009273BA"/>
    <w:rsid w:val="0095425E"/>
    <w:rsid w:val="009A0B83"/>
    <w:rsid w:val="009F4381"/>
    <w:rsid w:val="009F7A03"/>
    <w:rsid w:val="00A06FF9"/>
    <w:rsid w:val="00A07103"/>
    <w:rsid w:val="00A247F6"/>
    <w:rsid w:val="00A361E6"/>
    <w:rsid w:val="00A74991"/>
    <w:rsid w:val="00A7616B"/>
    <w:rsid w:val="00B162C1"/>
    <w:rsid w:val="00B44DE3"/>
    <w:rsid w:val="00B44DF3"/>
    <w:rsid w:val="00B612C5"/>
    <w:rsid w:val="00B9790D"/>
    <w:rsid w:val="00BC4577"/>
    <w:rsid w:val="00BD7949"/>
    <w:rsid w:val="00BE0C76"/>
    <w:rsid w:val="00C46410"/>
    <w:rsid w:val="00C91268"/>
    <w:rsid w:val="00CA0CED"/>
    <w:rsid w:val="00D07B49"/>
    <w:rsid w:val="00D14390"/>
    <w:rsid w:val="00D41153"/>
    <w:rsid w:val="00D858B2"/>
    <w:rsid w:val="00DE2F86"/>
    <w:rsid w:val="00E15287"/>
    <w:rsid w:val="00E42107"/>
    <w:rsid w:val="00EB0926"/>
    <w:rsid w:val="00EC41CB"/>
    <w:rsid w:val="00EE3DE9"/>
    <w:rsid w:val="00EF4BA5"/>
    <w:rsid w:val="00F005FF"/>
    <w:rsid w:val="00F83195"/>
    <w:rsid w:val="00F873A4"/>
    <w:rsid w:val="00F95983"/>
    <w:rsid w:val="00FB1665"/>
    <w:rsid w:val="00FC1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rsid w:val="0060104C"/>
    <w:rPr>
      <w:color w:val="0000FF"/>
      <w:u w:val="single"/>
    </w:rPr>
  </w:style>
  <w:style w:type="paragraph" w:styleId="a6">
    <w:name w:val="header"/>
    <w:basedOn w:val="a"/>
    <w:link w:val="a7"/>
    <w:unhideWhenUsed/>
    <w:rsid w:val="0086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66BD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6BDE"/>
    <w:rPr>
      <w:sz w:val="24"/>
      <w:szCs w:val="24"/>
    </w:rPr>
  </w:style>
  <w:style w:type="paragraph" w:styleId="aa">
    <w:name w:val="List Paragraph"/>
    <w:basedOn w:val="a"/>
    <w:uiPriority w:val="34"/>
    <w:qFormat/>
    <w:rsid w:val="00040D0E"/>
    <w:pPr>
      <w:ind w:left="720"/>
      <w:contextualSpacing/>
    </w:pPr>
  </w:style>
  <w:style w:type="character" w:customStyle="1" w:styleId="ab">
    <w:name w:val="Основной текст_"/>
    <w:basedOn w:val="a0"/>
    <w:link w:val="3"/>
    <w:rsid w:val="00430026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430026"/>
    <w:pPr>
      <w:widowControl w:val="0"/>
      <w:shd w:val="clear" w:color="auto" w:fill="FFFFFF"/>
      <w:spacing w:before="900" w:line="0" w:lineRule="atLeast"/>
      <w:ind w:hanging="220"/>
      <w:jc w:val="both"/>
    </w:pPr>
    <w:rPr>
      <w:sz w:val="25"/>
      <w:szCs w:val="25"/>
    </w:rPr>
  </w:style>
  <w:style w:type="character" w:customStyle="1" w:styleId="1">
    <w:name w:val="Основной текст1"/>
    <w:basedOn w:val="ab"/>
    <w:rsid w:val="00FB1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b"/>
    <w:rsid w:val="00FB1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2101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28242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3D1FA-4D22-458D-85DA-3BD77DD9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2998</Words>
  <Characters>17092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admin</cp:lastModifiedBy>
  <cp:revision>6</cp:revision>
  <cp:lastPrinted>2022-07-15T10:05:00Z</cp:lastPrinted>
  <dcterms:created xsi:type="dcterms:W3CDTF">2022-07-01T09:13:00Z</dcterms:created>
  <dcterms:modified xsi:type="dcterms:W3CDTF">2022-07-27T06:41:00Z</dcterms:modified>
</cp:coreProperties>
</file>